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lang w:val="en-US" w:bidi="ar-EG"/>
        </w:rPr>
      </w:pPr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lang w:val="ar-SA"/>
        </w:rPr>
      </w:sdtEndPr>
      <w:sdtContent>
        <w:p w14:paraId="0DABA8D0" w14:textId="77777777" w:rsidR="00714022" w:rsidRPr="0049031D" w:rsidRDefault="00714022" w:rsidP="005702C9">
          <w:pPr>
            <w:pStyle w:val="af6"/>
            <w:jc w:val="lowKashida"/>
            <w:rPr>
              <w:b/>
              <w:bCs/>
              <w:lang w:bidi="ar-EG"/>
            </w:rPr>
          </w:pPr>
          <w:r w:rsidRPr="0049031D">
            <w:rPr>
              <w:b/>
              <w:bCs/>
            </w:rPr>
            <w:t>المحتويات</w:t>
          </w:r>
        </w:p>
        <w:p w14:paraId="10E5B7B7" w14:textId="78566711" w:rsidR="005702C9" w:rsidRDefault="00714022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59BBE853" w:rsidR="005702C9" w:rsidRDefault="00CE1A65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7B4BABF8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2C6FBA3A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7C9A800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6F2E1278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4BD9CCC8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65D2C923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2D2BA894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34A979CF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39BCE97B" w:rsidR="005702C9" w:rsidRDefault="00CE1A65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3D10502A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751CD4DB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2D7D484C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799C7D27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3AC30F4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185B6D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002E7550" w:rsidR="005702C9" w:rsidRDefault="00CE1A65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5B5332F1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2E18DB12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2D211C68" w:rsidR="005702C9" w:rsidRDefault="00CE1A65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6DE0BF7F" w:rsidR="005702C9" w:rsidRDefault="00CE1A65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69042A2F" w:rsidR="005702C9" w:rsidRDefault="00CE1A65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43B0C35C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0A46130F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29E9EE0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04DF77E3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02B6CCD0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455D55C6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14CD6970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275F810B" w:rsidR="005702C9" w:rsidRDefault="00CE1A6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40EBF645" w:rsidR="005702C9" w:rsidRDefault="00CE1A65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19C9A109" w:rsidR="005702C9" w:rsidRDefault="00CE1A65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42153515" w:rsidR="005702C9" w:rsidRDefault="00CE1A65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633D0809" w:rsidR="005702C9" w:rsidRDefault="00CE1A65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0" w:name="_Toc530307116" w:displacedByCustomXml="prev"/>
    <w:p w14:paraId="5DA2B244" w14:textId="2D921DC4" w:rsidR="003E03FC" w:rsidRPr="00640DE7" w:rsidRDefault="003E03FC" w:rsidP="00E67973">
      <w:pPr>
        <w:pStyle w:val="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8176EC">
      <w:pPr>
        <w:pStyle w:val="1"/>
        <w:rPr>
          <w:rtl/>
        </w:rPr>
      </w:pPr>
      <w:bookmarkStart w:id="1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1"/>
    </w:p>
    <w:tbl>
      <w:tblPr>
        <w:tblStyle w:val="ac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2"/>
              <w:rPr>
                <w:rtl/>
              </w:rPr>
            </w:pPr>
            <w:bookmarkStart w:id="2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r w:rsidR="00E246DB" w:rsidRPr="00B30EC2">
              <w:rPr>
                <w:rtl/>
              </w:rPr>
              <w:t>رؤية  المؤسسة</w:t>
            </w:r>
            <w:bookmarkEnd w:id="2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2"/>
              <w:rPr>
                <w:rtl/>
              </w:rPr>
            </w:pPr>
            <w:bookmarkStart w:id="3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3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2"/>
            </w:pPr>
            <w:bookmarkStart w:id="4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4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2"/>
              <w:rPr>
                <w:rtl/>
              </w:rPr>
            </w:pPr>
            <w:bookmarkStart w:id="5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5"/>
          </w:p>
          <w:p w14:paraId="4A4E1BBF" w14:textId="2B10D9A8" w:rsidR="00E246DB" w:rsidRPr="00B77D59" w:rsidRDefault="00E246DB" w:rsidP="00B77D59">
            <w:pPr>
              <w:pStyle w:val="af7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موجزٌ  للمؤسسة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وعماداتها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2"/>
              <w:rPr>
                <w:rtl/>
              </w:rPr>
            </w:pPr>
            <w:bookmarkStart w:id="6" w:name="_Toc530307122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 xml:space="preserve">التغيرات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 xml:space="preserve">لبيئة الداخلية </w:t>
            </w:r>
            <w:proofErr w:type="gramStart"/>
            <w:r w:rsidR="00E246DB" w:rsidRPr="008A092B">
              <w:rPr>
                <w:rtl/>
              </w:rPr>
              <w:t>و الخارجية</w:t>
            </w:r>
            <w:proofErr w:type="gramEnd"/>
            <w:r w:rsidR="00E246DB" w:rsidRPr="008A092B">
              <w:rPr>
                <w:rtl/>
              </w:rPr>
              <w:t xml:space="preserve"> للمؤسسة</w:t>
            </w:r>
            <w:bookmarkEnd w:id="6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af7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2"/>
            </w:pPr>
            <w:bookmarkStart w:id="7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7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2"/>
              <w:rPr>
                <w:rtl/>
              </w:rPr>
            </w:pPr>
            <w:bookmarkStart w:id="8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8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ab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ab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2"/>
        <w:rPr>
          <w:rFonts w:hint="cs"/>
          <w:sz w:val="26"/>
          <w:szCs w:val="26"/>
          <w:rtl/>
          <w:lang w:bidi="ar-EG"/>
        </w:rPr>
      </w:pPr>
      <w:bookmarkStart w:id="9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2Char"/>
          <w:rFonts w:hint="cs"/>
          <w:b/>
          <w:bCs/>
          <w:rtl/>
        </w:rPr>
        <w:t>ال</w:t>
      </w:r>
      <w:r w:rsidR="00254040" w:rsidRPr="008C18A7">
        <w:rPr>
          <w:rStyle w:val="2Char"/>
          <w:b/>
          <w:bCs/>
          <w:rtl/>
        </w:rPr>
        <w:t xml:space="preserve">بيانات </w:t>
      </w:r>
      <w:r w:rsidRPr="008C18A7">
        <w:rPr>
          <w:rStyle w:val="2Char"/>
          <w:rFonts w:hint="cs"/>
          <w:b/>
          <w:bCs/>
          <w:rtl/>
        </w:rPr>
        <w:t>الإحصائية</w:t>
      </w:r>
      <w:bookmarkStart w:id="10" w:name="_GoBack"/>
      <w:bookmarkEnd w:id="9"/>
      <w:bookmarkEnd w:id="10"/>
    </w:p>
    <w:p w14:paraId="7B16DD18" w14:textId="77777777" w:rsidR="00A156C0" w:rsidRDefault="00A156C0" w:rsidP="008C18A7">
      <w:pPr>
        <w:pStyle w:val="3"/>
        <w:rPr>
          <w:color w:val="auto"/>
        </w:rPr>
      </w:pPr>
    </w:p>
    <w:p w14:paraId="0CCBF1BC" w14:textId="573082CD" w:rsidR="000C432A" w:rsidRPr="008C18A7" w:rsidRDefault="00CC3CB5" w:rsidP="008C18A7">
      <w:pPr>
        <w:pStyle w:val="3"/>
        <w:rPr>
          <w:rtl/>
        </w:rPr>
      </w:pPr>
      <w:bookmarkStart w:id="11" w:name="_Toc530307126"/>
      <w:bookmarkStart w:id="12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1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970"/>
        <w:gridCol w:w="972"/>
        <w:gridCol w:w="481"/>
        <w:gridCol w:w="487"/>
        <w:gridCol w:w="481"/>
        <w:gridCol w:w="489"/>
        <w:gridCol w:w="487"/>
        <w:gridCol w:w="483"/>
        <w:gridCol w:w="483"/>
        <w:gridCol w:w="483"/>
        <w:gridCol w:w="489"/>
        <w:gridCol w:w="487"/>
        <w:gridCol w:w="483"/>
        <w:gridCol w:w="483"/>
        <w:gridCol w:w="485"/>
        <w:gridCol w:w="483"/>
        <w:gridCol w:w="483"/>
        <w:gridCol w:w="461"/>
      </w:tblGrid>
      <w:tr w:rsidR="00846E3D" w:rsidRPr="00640DE7" w14:paraId="1849E585" w14:textId="1C5B844D" w:rsidTr="00294ED6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94E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EAF1DD" w:themeFill="accent3" w:themeFillTint="33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EAF1DD" w:themeFill="accent3" w:themeFillTint="33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75E6" w:rsidRPr="00640DE7" w14:paraId="7EA02D23" w14:textId="734DED21" w:rsidTr="00294E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2"/>
        <w:rPr>
          <w:rtl/>
        </w:rPr>
      </w:pPr>
    </w:p>
    <w:p w14:paraId="37651559" w14:textId="7247EC8E" w:rsidR="004139FC" w:rsidRPr="00640DE7" w:rsidRDefault="009A0B93" w:rsidP="00742805">
      <w:pPr>
        <w:pStyle w:val="2"/>
        <w:rPr>
          <w:rtl/>
        </w:rPr>
      </w:pPr>
      <w:bookmarkStart w:id="13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3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AA325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AA325A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2"/>
        <w:rPr>
          <w:rtl/>
        </w:rPr>
      </w:pPr>
      <w:bookmarkStart w:id="14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>(إن وجدت )</w:t>
      </w:r>
      <w:bookmarkEnd w:id="14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94E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94E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94E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FC7BE5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2"/>
        <w:rPr>
          <w:color w:val="C00000"/>
        </w:rPr>
      </w:pPr>
    </w:p>
    <w:p w14:paraId="7D8E5CF7" w14:textId="7285AB9E" w:rsidR="00AD063A" w:rsidRPr="00DB3A9C" w:rsidRDefault="009A0B93" w:rsidP="006D51DF">
      <w:pPr>
        <w:pStyle w:val="2"/>
        <w:rPr>
          <w:rtl/>
        </w:rPr>
      </w:pPr>
      <w:bookmarkStart w:id="15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5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D75DE4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075150" w14:textId="13A92CFF" w:rsidR="00E240B3" w:rsidRPr="007B32FE" w:rsidRDefault="00E240B3" w:rsidP="007E4A91">
            <w:pPr>
              <w:pStyle w:val="af7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0C74062" w14:textId="6A5A823F" w:rsidR="00E240B3" w:rsidRPr="0010221F" w:rsidRDefault="00E240B3" w:rsidP="007E4A91">
            <w:pPr>
              <w:pStyle w:val="af7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D75DE4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D5F763" w14:textId="77777777" w:rsidR="00E240B3" w:rsidRPr="00802501" w:rsidRDefault="00E240B3" w:rsidP="007E4A91">
            <w:pPr>
              <w:pStyle w:val="af7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804D95" w14:textId="0039C959" w:rsidR="00E240B3" w:rsidRPr="0010221F" w:rsidRDefault="009600A7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02D24F3" w14:textId="2879A50F" w:rsidR="00E240B3" w:rsidRPr="0010221F" w:rsidRDefault="009600A7" w:rsidP="007E4A91">
            <w:pPr>
              <w:pStyle w:val="af7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EEF2D41" w14:textId="74596198" w:rsidR="00E240B3" w:rsidRDefault="009600A7" w:rsidP="007E4A91">
            <w:pPr>
              <w:pStyle w:val="af7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D75DE4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af7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D75DE4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af7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D75DE4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D75DE4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FC7BE5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2"/>
      </w:pPr>
      <w:bookmarkStart w:id="16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6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C74E59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C74E59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C74E59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2"/>
        <w:rPr>
          <w:rtl/>
        </w:rPr>
      </w:pPr>
      <w:bookmarkStart w:id="17" w:name="_Toc530307131"/>
      <w:bookmarkEnd w:id="12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7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E9114E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ad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ad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2"/>
        <w:rPr>
          <w:rtl/>
        </w:rPr>
      </w:pPr>
      <w:bookmarkStart w:id="18" w:name="_Toc530307132"/>
      <w:bookmarkStart w:id="19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8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DA45E2E" w14:textId="77777777" w:rsidR="00C476B0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8176EC">
      <w:pPr>
        <w:pStyle w:val="1"/>
        <w:rPr>
          <w:rtl/>
        </w:rPr>
      </w:pPr>
      <w:bookmarkStart w:id="20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2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2"/>
              <w:rPr>
                <w:rtl/>
              </w:rPr>
            </w:pPr>
            <w:bookmarkStart w:id="21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1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af7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af7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af7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2"/>
        <w:rPr>
          <w:rtl/>
        </w:rPr>
      </w:pPr>
    </w:p>
    <w:p w14:paraId="737198E9" w14:textId="554F5988" w:rsidR="007A0B90" w:rsidRPr="007A0B90" w:rsidRDefault="007A0B90" w:rsidP="00742805">
      <w:pPr>
        <w:pStyle w:val="2"/>
        <w:rPr>
          <w:rtl/>
        </w:rPr>
      </w:pPr>
      <w:bookmarkStart w:id="22" w:name="_Toc530307135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3"/>
              <w:rPr>
                <w:rtl/>
              </w:rPr>
            </w:pPr>
            <w:bookmarkStart w:id="23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3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af7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af7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af7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3"/>
        <w:rPr>
          <w:rtl/>
          <w:lang w:bidi="ar-EG"/>
        </w:rPr>
      </w:pPr>
      <w:bookmarkStart w:id="24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4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E9114E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E9114E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ad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</w:t>
      </w:r>
      <w:proofErr w:type="gramStart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ad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af0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af0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9"/>
    <w:p w14:paraId="578254D0" w14:textId="77777777" w:rsidR="00224CA0" w:rsidRPr="00640DE7" w:rsidRDefault="00224CA0" w:rsidP="00742805">
      <w:pPr>
        <w:pStyle w:val="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901DCC">
      <w:pPr>
        <w:pStyle w:val="1"/>
        <w:rPr>
          <w:rtl/>
        </w:rPr>
      </w:pPr>
      <w:bookmarkStart w:id="25" w:name="_Toc530307138"/>
      <w:bookmarkStart w:id="26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5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ac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DE50C6">
        <w:tc>
          <w:tcPr>
            <w:tcW w:w="5917" w:type="dxa"/>
            <w:shd w:val="clear" w:color="auto" w:fill="EAF1DD" w:themeFill="accent3" w:themeFillTint="33"/>
          </w:tcPr>
          <w:p w14:paraId="12C8ED4F" w14:textId="49FDA8FA" w:rsidR="003A2FF7" w:rsidRPr="00640DE7" w:rsidRDefault="003A2FF7" w:rsidP="00742805">
            <w:pPr>
              <w:pStyle w:val="2"/>
            </w:pPr>
            <w:bookmarkStart w:id="27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7"/>
          </w:p>
        </w:tc>
        <w:tc>
          <w:tcPr>
            <w:tcW w:w="4004" w:type="dxa"/>
            <w:shd w:val="clear" w:color="auto" w:fill="EAF1DD" w:themeFill="accent3" w:themeFillTint="33"/>
          </w:tcPr>
          <w:p w14:paraId="6A2E7B45" w14:textId="79564EF8" w:rsidR="003A2FF7" w:rsidRPr="00640DE7" w:rsidRDefault="003A2FF7" w:rsidP="008176EC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265699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0801FF6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6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5A56" w:rsidRPr="00640DE7" w14:paraId="02AB50B0" w14:textId="77777777" w:rsidTr="000574BF">
        <w:tc>
          <w:tcPr>
            <w:tcW w:w="2500" w:type="pct"/>
            <w:shd w:val="clear" w:color="auto" w:fill="EAF1DD" w:themeFill="accent3" w:themeFillTint="33"/>
          </w:tcPr>
          <w:p w14:paraId="578A9A62" w14:textId="6029D160" w:rsidR="00CC5A56" w:rsidRPr="00E92071" w:rsidRDefault="00CC5A56" w:rsidP="00742805">
            <w:pPr>
              <w:pStyle w:val="2"/>
            </w:pPr>
            <w:bookmarkStart w:id="28" w:name="_Toc530307140"/>
            <w:r w:rsidRPr="00E92071">
              <w:rPr>
                <w:rtl/>
              </w:rPr>
              <w:lastRenderedPageBreak/>
              <w:t>المعيار الثاني: الحوكمة والقيادة والإدارة</w:t>
            </w:r>
            <w:bookmarkEnd w:id="28"/>
          </w:p>
        </w:tc>
        <w:tc>
          <w:tcPr>
            <w:tcW w:w="2500" w:type="pct"/>
            <w:shd w:val="clear" w:color="auto" w:fill="EAF1DD" w:themeFill="accent3" w:themeFillTint="33"/>
          </w:tcPr>
          <w:p w14:paraId="7B518D6C" w14:textId="77777777" w:rsidR="00CC5A56" w:rsidRPr="00640DE7" w:rsidRDefault="00CC5A56" w:rsidP="008176EC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9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9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2-1 المجالس واللجان العليا  :</w:t>
      </w:r>
    </w:p>
    <w:p w14:paraId="7C86F52B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339F4B2B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067129E9" w14:textId="49CBA8D4" w:rsidR="008C19C8" w:rsidRPr="00640DE7" w:rsidRDefault="008C19C8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0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30"/>
          </w:p>
        </w:tc>
        <w:tc>
          <w:tcPr>
            <w:tcW w:w="4961" w:type="dxa"/>
            <w:shd w:val="clear" w:color="auto" w:fill="EAF1DD" w:themeFill="accent3" w:themeFillTint="33"/>
          </w:tcPr>
          <w:p w14:paraId="3E617C61" w14:textId="77777777" w:rsidR="008C19C8" w:rsidRPr="00640DE7" w:rsidRDefault="008C19C8" w:rsidP="008176EC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2B5C88DC" w14:textId="77777777" w:rsidR="0068591D" w:rsidRPr="00640DE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1463534F" w14:textId="4EE6F9AD" w:rsidR="0079220F" w:rsidRPr="00640DE7" w:rsidRDefault="0079220F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1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1"/>
          </w:p>
        </w:tc>
        <w:tc>
          <w:tcPr>
            <w:tcW w:w="4961" w:type="dxa"/>
            <w:shd w:val="clear" w:color="auto" w:fill="EAF1DD" w:themeFill="accent3" w:themeFillTint="33"/>
          </w:tcPr>
          <w:p w14:paraId="417FBDC3" w14:textId="77777777" w:rsidR="0079220F" w:rsidRPr="00640DE7" w:rsidRDefault="0079220F" w:rsidP="008176EC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13A4AE6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54CF19D2" w14:textId="4BB14290" w:rsidR="008176EC" w:rsidRPr="00640DE7" w:rsidRDefault="00F84DC7" w:rsidP="00742805">
            <w:pPr>
              <w:pStyle w:val="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2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2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14:paraId="281E6987" w14:textId="77777777" w:rsidR="008176EC" w:rsidRPr="00640DE7" w:rsidRDefault="008176EC" w:rsidP="00FE662A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A6E1613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642C9DA5" w14:textId="46F50C76" w:rsidR="00F15194" w:rsidRPr="00742805" w:rsidRDefault="00F15194" w:rsidP="00742805">
            <w:pPr>
              <w:pStyle w:val="2"/>
              <w:rPr>
                <w:sz w:val="26"/>
                <w:szCs w:val="26"/>
              </w:rPr>
            </w:pPr>
            <w:bookmarkStart w:id="33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3"/>
          </w:p>
        </w:tc>
        <w:tc>
          <w:tcPr>
            <w:tcW w:w="4961" w:type="dxa"/>
            <w:shd w:val="clear" w:color="auto" w:fill="EAF1DD" w:themeFill="accent3" w:themeFillTint="33"/>
          </w:tcPr>
          <w:p w14:paraId="1EA8B536" w14:textId="77777777" w:rsidR="00F15194" w:rsidRPr="00640DE7" w:rsidRDefault="00F15194" w:rsidP="00FE662A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C46198C" w14:textId="77777777" w:rsidR="002E74FE" w:rsidRPr="008B60E1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7D128C79" w14:textId="1FB03BDB" w:rsidR="008F488E" w:rsidRPr="00640DE7" w:rsidRDefault="008F488E" w:rsidP="00742805">
            <w:pPr>
              <w:pStyle w:val="2"/>
            </w:pPr>
            <w:bookmarkStart w:id="34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4"/>
          </w:p>
        </w:tc>
        <w:tc>
          <w:tcPr>
            <w:tcW w:w="4961" w:type="dxa"/>
            <w:shd w:val="clear" w:color="auto" w:fill="EAF1DD" w:themeFill="accent3" w:themeFillTint="33"/>
          </w:tcPr>
          <w:p w14:paraId="4BA3FE4F" w14:textId="77777777" w:rsidR="008F488E" w:rsidRPr="00640DE7" w:rsidRDefault="008F488E" w:rsidP="00002FAA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DA72673" w14:textId="77777777" w:rsidR="002E74FE" w:rsidRPr="002D4EB4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3"/>
        <w:rPr>
          <w:rtl/>
        </w:rPr>
      </w:pPr>
    </w:p>
    <w:p w14:paraId="64C53591" w14:textId="77777777" w:rsidR="00D40C6C" w:rsidRPr="00640DE7" w:rsidRDefault="00D40C6C" w:rsidP="008C18A7">
      <w:pPr>
        <w:pStyle w:val="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6C46DCF1" w14:textId="1232BC1E" w:rsidR="00D40C6C" w:rsidRPr="00640DE7" w:rsidRDefault="00D40C6C" w:rsidP="00742805">
            <w:pPr>
              <w:pStyle w:val="2"/>
            </w:pPr>
            <w:bookmarkStart w:id="35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5"/>
          </w:p>
        </w:tc>
        <w:tc>
          <w:tcPr>
            <w:tcW w:w="4961" w:type="dxa"/>
            <w:shd w:val="clear" w:color="auto" w:fill="EAF1DD" w:themeFill="accent3" w:themeFillTint="33"/>
          </w:tcPr>
          <w:p w14:paraId="7596FF43" w14:textId="77777777" w:rsidR="00D40C6C" w:rsidRPr="00640DE7" w:rsidRDefault="00D40C6C" w:rsidP="00002FAA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3B16746" w14:textId="77777777" w:rsidR="002E74FE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8176EC">
      <w:pPr>
        <w:pStyle w:val="1"/>
        <w:rPr>
          <w:rtl/>
        </w:rPr>
      </w:pPr>
      <w:bookmarkStart w:id="36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6"/>
      <w:r w:rsidR="006F7764" w:rsidRPr="00640DE7">
        <w:rPr>
          <w:rFonts w:hint="cs"/>
          <w:rtl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7" w:name="_Hlk530306712"/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proofErr w:type="gramEnd"/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>اذكر</w:t>
            </w:r>
            <w:proofErr w:type="gramEnd"/>
            <w:r w:rsidR="006379BB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>بيِّن</w:t>
            </w:r>
            <w:proofErr w:type="gramEnd"/>
            <w:r w:rsidR="006379BB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7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8176EC">
      <w:pPr>
        <w:pStyle w:val="1"/>
        <w:rPr>
          <w:rtl/>
          <w:lang w:val="en-US"/>
        </w:rPr>
      </w:pPr>
      <w:bookmarkStart w:id="38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8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قائمة</w:t>
            </w:r>
            <w:proofErr w:type="gramEnd"/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ad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</w:t>
            </w:r>
            <w:proofErr w:type="gramEnd"/>
            <w:r w:rsidR="001C6780" w:rsidRPr="00640DE7">
              <w:rPr>
                <w:rFonts w:asciiTheme="majorBidi" w:hAnsiTheme="majorBidi" w:hint="cs"/>
                <w:bCs/>
                <w:rtl/>
              </w:rPr>
              <w:t xml:space="preserve">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8176EC">
      <w:pPr>
        <w:pStyle w:val="1"/>
        <w:rPr>
          <w:rtl/>
        </w:rPr>
      </w:pPr>
      <w:bookmarkStart w:id="39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9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846E5D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CE4D63">
      <w:pPr>
        <w:pStyle w:val="1"/>
        <w:rPr>
          <w:rtl/>
          <w:lang w:val="en-US"/>
        </w:rPr>
      </w:pPr>
      <w:bookmarkStart w:id="40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40"/>
    </w:p>
    <w:p w14:paraId="2DCF1047" w14:textId="07B136E0" w:rsidR="007060F7" w:rsidRDefault="001F296D" w:rsidP="00CE4D63">
      <w:pPr>
        <w:pStyle w:val="ab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( يتضمن عضوية واختصاصات اللجان </w:t>
      </w:r>
      <w:proofErr w:type="gramStart"/>
      <w:r w:rsidR="0080014A">
        <w:rPr>
          <w:rFonts w:hint="cs"/>
          <w:rtl/>
          <w:lang w:bidi="ar-EG"/>
        </w:rPr>
        <w:t>و اللجان</w:t>
      </w:r>
      <w:proofErr w:type="gramEnd"/>
      <w:r w:rsidR="0080014A">
        <w:rPr>
          <w:rFonts w:hint="cs"/>
          <w:rtl/>
          <w:lang w:bidi="ar-EG"/>
        </w:rPr>
        <w:t xml:space="preserve">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ab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ab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ab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ab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ab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ab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p w14:paraId="3F427168" w14:textId="77777777" w:rsidR="00B77174" w:rsidRPr="002C4AA7" w:rsidRDefault="00B77174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sectPr w:rsidR="00B77174" w:rsidRPr="002C4AA7" w:rsidSect="00F759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FC16" w14:textId="77777777" w:rsidR="009D257A" w:rsidRDefault="009D257A">
      <w:r>
        <w:separator/>
      </w:r>
    </w:p>
  </w:endnote>
  <w:endnote w:type="continuationSeparator" w:id="0">
    <w:p w14:paraId="194BA595" w14:textId="77777777" w:rsidR="009D257A" w:rsidRDefault="009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2D5EEDCC" w14:textId="77777777" w:rsidR="00CE1A65" w:rsidRDefault="00CE1A65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D0050DB" wp14:editId="2F34810B">
                  <wp:simplePos x="0" y="0"/>
                  <wp:positionH relativeFrom="leftMargin">
                    <wp:posOffset>408305</wp:posOffset>
                  </wp:positionH>
                  <wp:positionV relativeFrom="paragraph">
                    <wp:posOffset>-385445</wp:posOffset>
                  </wp:positionV>
                  <wp:extent cx="535940" cy="1828800"/>
                  <wp:effectExtent l="0" t="0" r="0" b="254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594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FDCB4" w14:textId="77777777" w:rsidR="00CE1A65" w:rsidRPr="00251FF2" w:rsidRDefault="00CE1A65" w:rsidP="00251FF2">
                              <w:pPr>
                                <w:pStyle w:val="a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251FF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0050D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2.15pt;margin-top:-30.35pt;width:42.2pt;height:2in;z-index:2516643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" filled="f" stroked="f" strokeweight=".5pt">
                  <v:textbox style="mso-fit-shape-to-text:t">
                    <w:txbxContent>
                      <w:p w14:paraId="04EFDCB4" w14:textId="77777777" w:rsidR="00CE1A65" w:rsidRPr="00251FF2" w:rsidRDefault="00CE1A65" w:rsidP="00251FF2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20</w:t>
                        </w:r>
                        <w:r w:rsidRPr="00251FF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651C" w14:textId="77777777" w:rsidR="00CE1A65" w:rsidRDefault="00CE1A65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CB5DE" wp14:editId="0F09C5A4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76272B16" w14:textId="77777777" w:rsidR="00CE1A65" w:rsidRPr="007A568F" w:rsidRDefault="00CE1A65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76272B16" w14:textId="77777777" w:rsidR="00CE1A65" w:rsidRPr="007A568F" w:rsidRDefault="00CE1A6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0980" w14:textId="77777777" w:rsidR="009D257A" w:rsidRDefault="009D257A">
      <w:r>
        <w:separator/>
      </w:r>
    </w:p>
  </w:footnote>
  <w:footnote w:type="continuationSeparator" w:id="0">
    <w:p w14:paraId="1B09D35C" w14:textId="77777777" w:rsidR="009D257A" w:rsidRDefault="009D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C465" w14:textId="77777777" w:rsidR="00CE1A65" w:rsidRPr="007A568F" w:rsidRDefault="00CE1A65" w:rsidP="007A568F">
    <w:pPr>
      <w:pStyle w:val="a5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8750285" wp14:editId="6C50B8DD">
          <wp:simplePos x="0" y="0"/>
          <wp:positionH relativeFrom="page">
            <wp:posOffset>259080</wp:posOffset>
          </wp:positionH>
          <wp:positionV relativeFrom="paragraph">
            <wp:posOffset>-83820</wp:posOffset>
          </wp:positionV>
          <wp:extent cx="7048592" cy="9970347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RI pages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92" cy="997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41C1" w14:textId="77777777" w:rsidR="00CE1A65" w:rsidRDefault="00CE1A65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7A900EF7">
          <wp:simplePos x="0" y="0"/>
          <wp:positionH relativeFrom="margin">
            <wp:posOffset>-575310</wp:posOffset>
          </wp:positionH>
          <wp:positionV relativeFrom="paragraph">
            <wp:posOffset>-297179</wp:posOffset>
          </wp:positionV>
          <wp:extent cx="7275958" cy="10291959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9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2BA9"/>
    <w:rsid w:val="00603DD9"/>
    <w:rsid w:val="006049E9"/>
    <w:rsid w:val="00604D34"/>
    <w:rsid w:val="00606305"/>
    <w:rsid w:val="006075A4"/>
    <w:rsid w:val="00607E77"/>
    <w:rsid w:val="006104F4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6E63"/>
    <w:rsid w:val="00AC024A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BE5B"/>
  <w15:docId w15:val="{DCC4AD0E-72CF-44D5-A650-50C5552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07E4B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07E4B"/>
    <w:rPr>
      <w:rFonts w:asciiTheme="majorBidi" w:eastAsia="Times New Roman" w:hAnsiTheme="majorBidi" w:cstheme="majorBidi"/>
      <w:b/>
      <w:bCs/>
      <w:color w:val="C00000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Char">
    <w:name w:val="عنوان 3 Char"/>
    <w:link w:val="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  <w:rtl/>
      <w:lang w:val="en-US" w:bidi="ar-SA"/>
    </w:rPr>
  </w:style>
  <w:style w:type="paragraph" w:styleId="10">
    <w:name w:val="toc 1"/>
    <w:basedOn w:val="a"/>
    <w:next w:val="a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714022"/>
    <w:rPr>
      <w:color w:val="0000FF" w:themeColor="hyperlink"/>
      <w:u w:val="single"/>
    </w:rPr>
  </w:style>
  <w:style w:type="paragraph" w:styleId="af7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BBF52-CB5F-4D7B-9DF3-3747B5E4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2123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 Mohamed Gazer</cp:lastModifiedBy>
  <cp:revision>43</cp:revision>
  <cp:lastPrinted>2018-12-10T10:35:00Z</cp:lastPrinted>
  <dcterms:created xsi:type="dcterms:W3CDTF">2018-11-14T07:55:00Z</dcterms:created>
  <dcterms:modified xsi:type="dcterms:W3CDTF">2018-12-10T10:35:00Z</dcterms:modified>
</cp:coreProperties>
</file>